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Organizacja i przeprowadzenie szkoleń z zakresu zarządzania urządzeniami Fortigate (szkolenie Forti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OS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 xml:space="preserve"> Administrator dla 1 osoby, szkolenie Fortigate Immersion dla 2 osób) dla Informatyków zatrudnionych w Starostwie Powiatowym w Nowym Dworze Gdańskim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4"/>
        <w:gridCol w:w="4000"/>
        <w:gridCol w:w="4116"/>
        <w:gridCol w:w="5214"/>
      </w:tblGrid>
      <w:tr>
        <w:trPr>
          <w:tblHeader w:val="true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Fortinet Certified Trainer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LibreOffice/25.8.3.2$Windows_X86_64 LibreOffice_project/8ca8d55c161d602844f5428fa4b58097424e324e</Application>
  <AppVersion>15.0000</AppVersion>
  <Pages>2</Pages>
  <Words>249</Words>
  <Characters>2052</Characters>
  <CharactersWithSpaces>2266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2025-06-27T13:28:10Z</cp:lastPrinted>
  <dcterms:modified xsi:type="dcterms:W3CDTF">2026-01-20T12:41:48Z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